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406" w:rsidRPr="00850CE6" w:rsidRDefault="00DA0406" w:rsidP="00DA0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CE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DA0406" w:rsidRPr="00850CE6" w:rsidRDefault="00DA0406" w:rsidP="00DA0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CE6">
        <w:rPr>
          <w:rFonts w:ascii="Times New Roman" w:hAnsi="Times New Roman" w:cs="Times New Roman"/>
          <w:b/>
          <w:sz w:val="28"/>
          <w:szCs w:val="28"/>
        </w:rPr>
        <w:t>к дополнительной профессиональной программе повышения квалификации «Организация воспитательной работы в ПОО в условиях реализации ФГОС»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 Общие сведения о программе 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 Кафедра среднего профессионального образования. </w:t>
      </w:r>
      <w:bookmarkStart w:id="0" w:name="_GoBack"/>
      <w:bookmarkEnd w:id="0"/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1.2. Разработчики программы: </w:t>
      </w:r>
      <w:proofErr w:type="spellStart"/>
      <w:r w:rsidRPr="00850CE6">
        <w:rPr>
          <w:rFonts w:ascii="Times New Roman" w:hAnsi="Times New Roman" w:cs="Times New Roman"/>
          <w:sz w:val="28"/>
          <w:szCs w:val="28"/>
        </w:rPr>
        <w:t>Прядильникова</w:t>
      </w:r>
      <w:proofErr w:type="spellEnd"/>
      <w:r w:rsidRPr="00850CE6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proofErr w:type="gramStart"/>
      <w:r w:rsidRPr="00850CE6">
        <w:rPr>
          <w:rFonts w:ascii="Times New Roman" w:hAnsi="Times New Roman" w:cs="Times New Roman"/>
          <w:sz w:val="28"/>
          <w:szCs w:val="28"/>
        </w:rPr>
        <w:t>к.филол</w:t>
      </w:r>
      <w:proofErr w:type="spellEnd"/>
      <w:proofErr w:type="gramEnd"/>
      <w:r w:rsidRPr="00850CE6">
        <w:rPr>
          <w:rFonts w:ascii="Times New Roman" w:hAnsi="Times New Roman" w:cs="Times New Roman"/>
          <w:sz w:val="28"/>
          <w:szCs w:val="28"/>
        </w:rPr>
        <w:t xml:space="preserve">. н., доцент кафедры СПО;  </w:t>
      </w:r>
      <w:proofErr w:type="spellStart"/>
      <w:r w:rsidRPr="00850CE6">
        <w:rPr>
          <w:rFonts w:ascii="Times New Roman" w:hAnsi="Times New Roman" w:cs="Times New Roman"/>
          <w:sz w:val="28"/>
          <w:szCs w:val="28"/>
        </w:rPr>
        <w:t>Харсеева</w:t>
      </w:r>
      <w:proofErr w:type="spellEnd"/>
      <w:r w:rsidRPr="00850CE6">
        <w:rPr>
          <w:rFonts w:ascii="Times New Roman" w:hAnsi="Times New Roman" w:cs="Times New Roman"/>
          <w:sz w:val="28"/>
          <w:szCs w:val="28"/>
        </w:rPr>
        <w:t xml:space="preserve"> Л.А., ст. преподаватель СПО.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1.3. Объем программы - 48 часов. 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1.4. Сроки освоения – </w:t>
      </w:r>
      <w:proofErr w:type="gramStart"/>
      <w:r w:rsidRPr="00850CE6">
        <w:rPr>
          <w:rFonts w:ascii="Times New Roman" w:hAnsi="Times New Roman" w:cs="Times New Roman"/>
          <w:sz w:val="28"/>
          <w:szCs w:val="28"/>
        </w:rPr>
        <w:t>6  дней</w:t>
      </w:r>
      <w:proofErr w:type="gramEnd"/>
      <w:r w:rsidRPr="00850C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1.5. Форма освоения – заочная. 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>1.6. Категория слушателей: педагогические работники профессиональных образовательных организаций (заместители директора по воспитательной работе, мастера производственного обучения, преподаватели учебных дисциплин профессиональных образовательных организаций).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 Цель и задачи программы 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>2.1. Совершенствование профессиональных компетенций заместителей директора по воспитательной работе, мастеров производственного обучения, преподавателей учебных дисциплин в области организации воспитательного процесса в ПОО в условиях реализации ФГОС в соответствии с требованиями профессионального стандарта педагога профессионального образования.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850CE6">
        <w:rPr>
          <w:rFonts w:ascii="Times New Roman" w:hAnsi="Times New Roman" w:cs="Times New Roman"/>
          <w:sz w:val="28"/>
          <w:szCs w:val="28"/>
        </w:rPr>
        <w:t>Компететностная</w:t>
      </w:r>
      <w:proofErr w:type="spellEnd"/>
      <w:r w:rsidRPr="00850CE6">
        <w:rPr>
          <w:rFonts w:ascii="Times New Roman" w:hAnsi="Times New Roman" w:cs="Times New Roman"/>
          <w:sz w:val="28"/>
          <w:szCs w:val="28"/>
        </w:rPr>
        <w:t xml:space="preserve"> модель выпускника курсов: 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Компетенция 1. Способность организовывать и осуществлять учебно-воспитательную деятельность в соответствии с требованиями профессиональных и федеральных государственных образовательных стандартов в СПО.  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Компетенция 2.  Готовность к использованию современных воспитательных технологий формирования у обучающихся духовных, нравственных ценностей и гражданственности    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2.3. Краткое содержание программы: 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Данная программа предусматривает изучение слушателями новых требований к управлению воспитательным процессом в ПОО, способов, методов и технологий достижения, предусмотренных ФГОС СПО планируемых результатов воспитания, проектирования воспитательных мероприятий, </w:t>
      </w:r>
      <w:r w:rsidRPr="00850CE6">
        <w:rPr>
          <w:rFonts w:ascii="Times New Roman" w:hAnsi="Times New Roman" w:cs="Times New Roman"/>
          <w:sz w:val="28"/>
          <w:szCs w:val="28"/>
        </w:rPr>
        <w:lastRenderedPageBreak/>
        <w:t>планирования и организации воспитательной деятельности преподавателя/мастера производственного обучения СПО.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2.5. Количество лекций – 16 часов. 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>2.6. Количество практических занятий – 32 часа.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2.7.  Виды учебных занятий: учебные занятия проводятся в форме лекций, практических занятий. 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>2.8. Формы аттестации обучающихся: защита проекта.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>2.9. Документ, выдаваемый после завершения обучения: удостоверение о повышении квалификации установленного образца.</w:t>
      </w:r>
    </w:p>
    <w:p w:rsidR="00DA0406" w:rsidRPr="00850CE6" w:rsidRDefault="00DA0406" w:rsidP="00DA0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0837" w:rsidRDefault="00F40837"/>
    <w:sectPr w:rsidR="00F4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B5"/>
    <w:rsid w:val="001919B5"/>
    <w:rsid w:val="00DA0406"/>
    <w:rsid w:val="00F4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87961-A60B-43DA-BE09-7C0A64E9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4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Хакер</dc:creator>
  <cp:keywords/>
  <dc:description/>
  <cp:lastModifiedBy>Хакер</cp:lastModifiedBy>
  <cp:revision>2</cp:revision>
  <dcterms:created xsi:type="dcterms:W3CDTF">2019-02-18T03:45:00Z</dcterms:created>
  <dcterms:modified xsi:type="dcterms:W3CDTF">2019-02-18T03:46:00Z</dcterms:modified>
</cp:coreProperties>
</file>