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4B" w:rsidRPr="00850CE6" w:rsidRDefault="00C1364B" w:rsidP="00C1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E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1364B" w:rsidRPr="00850CE6" w:rsidRDefault="00C1364B" w:rsidP="00C1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E6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«Дидактика профессиональной школы: современное учебное занятие в среднем профессиональном образовании в контексте ФГОС СПО»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1.2. Разработчики программы: Котельникова Л.А., к.п.н., доцент, зав. кафедрой СПО; Прядильникова О.В., к.филол. н., доцент кафедры СПО; Фаттахова Д.И., ст. методист кафедры СПО.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1.3. Объем программы - 72 часа.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1.4. Сроки освоения – 9  дней.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1.5. Форма освоения – очная.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1.6. Категория слушателей: преподаватели учебных и общеобразовательных дисциплин профессиональных образовательных организаций.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 Цель и задачи программы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2.1. Совершенствование профессиональных компетенций преподавателей учебных и общеобразовательных дисциплин профессиональных образовательных организаций в области планирования и проведения учебного занятия в соответствии с требованиями ФГОС СПО.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2.2. Компететностная модель выпускника курсов: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Компетенция 1. Компетентность в постановке целей и задач педагогической деятельности.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Компетенция 2.  Компетентность в области использования педагогически обоснованных форм, методов и приемов организации деятельности обучающихся на учебном занятии.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 Компетенция 3. Компетентность в области применения современных технических средств обучения и образовательных  технологий с учетом специфики образовательных программ, требований федерального государственного образовательного стандарта (ФГОС) СПО (для программ СПО); особенностей преподаваемого учебного предмета, курса, дисциплины (модуля).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lastRenderedPageBreak/>
        <w:t xml:space="preserve"> Компетенция 4. Компетентность в использовании средств и способов презентации опыта организации образовательного процесса, в том числе с применением информационно-коммуникационных технологий.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2.3. Краткое содержание программы: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знакомство слушателей с новыми акцентами при организации образовательного процесса в профессиональных образовательных организациях, со способами, методами и технологиями достижения предусмотренных ФГОС СПО планируемых результатов обучения, с проектированием учебных занятий, планированием и организацией учебно-методической деятельности преподавателя СПО.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2.5. Количество лекций – 21 час.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2.6. Количество практических занятий – 51 час.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2.7.  Виды учебных занятий: учебные занятия проводятся в форме лекций, практических занятий. 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2.8. Формы аттестации обучающихся: защита проекта.</w:t>
      </w:r>
    </w:p>
    <w:p w:rsidR="00C1364B" w:rsidRPr="00850CE6" w:rsidRDefault="00C1364B" w:rsidP="00C1364B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750EC5" w:rsidRDefault="00750EC5">
      <w:bookmarkStart w:id="0" w:name="_GoBack"/>
      <w:bookmarkEnd w:id="0"/>
    </w:p>
    <w:sectPr w:rsidR="0075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9A"/>
    <w:rsid w:val="0050059A"/>
    <w:rsid w:val="00750EC5"/>
    <w:rsid w:val="00C1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6CA46-CDE8-4B1F-9FDD-052C2675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6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2019-02-19T07:16:00Z</dcterms:created>
  <dcterms:modified xsi:type="dcterms:W3CDTF">2019-02-19T07:16:00Z</dcterms:modified>
</cp:coreProperties>
</file>